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DCE0" w14:textId="3933AD4D" w:rsidR="008940CD" w:rsidRPr="0033606B" w:rsidRDefault="00FA6895" w:rsidP="0033606B">
      <w:pPr>
        <w:spacing w:after="160" w:line="259" w:lineRule="auto"/>
        <w:contextualSpacing/>
        <w:jc w:val="center"/>
        <w:rPr>
          <w:rFonts w:ascii="Arial" w:hAnsi="Arial" w:cs="Arial"/>
          <w:b/>
          <w:sz w:val="24"/>
          <w:lang w:val="en-US" w:eastAsia="en-US"/>
        </w:rPr>
      </w:pPr>
      <w:r w:rsidRPr="0033606B">
        <w:rPr>
          <w:rFonts w:ascii="Arial" w:hAnsi="Arial" w:cs="Arial"/>
          <w:b/>
          <w:sz w:val="24"/>
          <w:lang w:val="en-US" w:eastAsia="en-US"/>
        </w:rPr>
        <w:t>Laurence F</w:t>
      </w:r>
      <w:r w:rsidR="00BA20B4">
        <w:rPr>
          <w:rFonts w:ascii="Arial" w:hAnsi="Arial" w:cs="Arial"/>
          <w:b/>
          <w:sz w:val="24"/>
          <w:lang w:val="en-US" w:eastAsia="en-US"/>
        </w:rPr>
        <w:t>RISING</w:t>
      </w:r>
    </w:p>
    <w:p w14:paraId="47803160" w14:textId="1097AEB6" w:rsidR="00A60594" w:rsidRPr="00C56916" w:rsidRDefault="00B54999" w:rsidP="0033606B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  <w:r w:rsidRPr="00C56916">
        <w:rPr>
          <w:rFonts w:ascii="Arial" w:hAnsi="Arial" w:cs="Arial"/>
          <w:lang w:val="en-US" w:eastAsia="en-US"/>
        </w:rPr>
        <w:t>P</w:t>
      </w:r>
      <w:r w:rsidR="00361D6B" w:rsidRPr="00C56916">
        <w:rPr>
          <w:rFonts w:ascii="Arial" w:hAnsi="Arial" w:cs="Arial"/>
          <w:lang w:val="en-US" w:eastAsia="en-US"/>
        </w:rPr>
        <w:t xml:space="preserve">artner </w:t>
      </w:r>
    </w:p>
    <w:p w14:paraId="1BF30BF7" w14:textId="77777777" w:rsidR="0056427B" w:rsidRPr="00C56916" w:rsidRDefault="0056427B" w:rsidP="0033606B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  <w:r w:rsidRPr="00C56916">
        <w:rPr>
          <w:rFonts w:ascii="Arial" w:hAnsi="Arial" w:cs="Arial"/>
          <w:lang w:val="en-US" w:eastAsia="en-US"/>
        </w:rPr>
        <w:t xml:space="preserve">Avocat à la </w:t>
      </w:r>
      <w:proofErr w:type="spellStart"/>
      <w:r w:rsidRPr="00C56916">
        <w:rPr>
          <w:rFonts w:ascii="Arial" w:hAnsi="Arial" w:cs="Arial"/>
          <w:lang w:val="en-US" w:eastAsia="en-US"/>
        </w:rPr>
        <w:t>Cour</w:t>
      </w:r>
      <w:proofErr w:type="spellEnd"/>
    </w:p>
    <w:p w14:paraId="561EBF46" w14:textId="77777777" w:rsidR="00A60594" w:rsidRPr="0033606B" w:rsidRDefault="00A60594" w:rsidP="0033606B">
      <w:pPr>
        <w:spacing w:after="160" w:line="259" w:lineRule="auto"/>
        <w:contextualSpacing/>
        <w:jc w:val="center"/>
        <w:rPr>
          <w:rFonts w:ascii="Arial" w:hAnsi="Arial" w:cs="Arial"/>
          <w:b/>
          <w:sz w:val="24"/>
          <w:lang w:val="en-US" w:eastAsia="en-US"/>
        </w:rPr>
      </w:pPr>
    </w:p>
    <w:p w14:paraId="749CB146" w14:textId="77777777" w:rsidR="008940CD" w:rsidRPr="008940CD" w:rsidRDefault="008940CD" w:rsidP="00005BA1">
      <w:pPr>
        <w:jc w:val="both"/>
        <w:rPr>
          <w:rFonts w:ascii="Arial" w:hAnsi="Arial" w:cs="Arial"/>
          <w:color w:val="000000"/>
          <w:lang w:val="en-US"/>
        </w:rPr>
      </w:pPr>
    </w:p>
    <w:p w14:paraId="3A49CA42" w14:textId="77777777" w:rsidR="00F11F32" w:rsidRPr="008940CD" w:rsidRDefault="00686891" w:rsidP="00686891">
      <w:pPr>
        <w:rPr>
          <w:rFonts w:ascii="Arial" w:hAnsi="Arial" w:cs="Arial"/>
          <w:u w:val="single"/>
          <w:lang w:val="en-US"/>
        </w:rPr>
      </w:pPr>
      <w:r w:rsidRPr="008940CD">
        <w:rPr>
          <w:rFonts w:ascii="Arial" w:hAnsi="Arial" w:cs="Arial"/>
          <w:color w:val="000000"/>
          <w:u w:val="single"/>
          <w:lang w:val="en-US"/>
        </w:rPr>
        <w:t>Areas of practice:</w:t>
      </w:r>
    </w:p>
    <w:p w14:paraId="3BE11B52" w14:textId="77777777" w:rsidR="00B77C00" w:rsidRPr="008940CD" w:rsidRDefault="00B77C00" w:rsidP="00005BA1">
      <w:pPr>
        <w:jc w:val="both"/>
        <w:rPr>
          <w:rFonts w:ascii="Arial" w:hAnsi="Arial" w:cs="Arial"/>
          <w:color w:val="000000"/>
          <w:lang w:val="en-US"/>
        </w:rPr>
      </w:pPr>
    </w:p>
    <w:p w14:paraId="45E1EE5B" w14:textId="678240EA" w:rsidR="00947223" w:rsidRDefault="00364F91" w:rsidP="00C569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M&amp;A </w:t>
      </w:r>
      <w:r w:rsidR="0019635B">
        <w:rPr>
          <w:rFonts w:ascii="Arial" w:hAnsi="Arial" w:cs="Arial"/>
          <w:color w:val="000000"/>
          <w:lang w:val="en-US"/>
        </w:rPr>
        <w:t xml:space="preserve">and </w:t>
      </w:r>
      <w:r w:rsidR="00BA20B4">
        <w:rPr>
          <w:rFonts w:ascii="Arial" w:hAnsi="Arial" w:cs="Arial"/>
          <w:color w:val="000000"/>
          <w:lang w:val="en-US"/>
        </w:rPr>
        <w:t>C</w:t>
      </w:r>
      <w:r w:rsidR="0019635B">
        <w:rPr>
          <w:rFonts w:ascii="Arial" w:hAnsi="Arial" w:cs="Arial"/>
          <w:color w:val="000000"/>
          <w:lang w:val="en-US"/>
        </w:rPr>
        <w:t>orporate</w:t>
      </w:r>
    </w:p>
    <w:p w14:paraId="0B014DC4" w14:textId="646642A0" w:rsidR="00B85FFE" w:rsidRDefault="00B85FFE" w:rsidP="00C569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Business l</w:t>
      </w:r>
      <w:r w:rsidR="005B21F0">
        <w:rPr>
          <w:rFonts w:ascii="Arial" w:hAnsi="Arial" w:cs="Arial"/>
          <w:color w:val="000000"/>
          <w:lang w:val="en-US"/>
        </w:rPr>
        <w:t>itigation</w:t>
      </w:r>
    </w:p>
    <w:p w14:paraId="07820389" w14:textId="58F54811" w:rsidR="007010FE" w:rsidRDefault="007010FE" w:rsidP="009B3E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Real estate</w:t>
      </w:r>
    </w:p>
    <w:p w14:paraId="54DA9DE6" w14:textId="77777777" w:rsidR="00B246E8" w:rsidRDefault="00B246E8" w:rsidP="00C46402">
      <w:pPr>
        <w:pStyle w:val="ListParagraph"/>
        <w:jc w:val="both"/>
        <w:rPr>
          <w:rFonts w:ascii="Arial" w:hAnsi="Arial" w:cs="Arial"/>
          <w:color w:val="000000"/>
          <w:lang w:val="en-US"/>
        </w:rPr>
      </w:pPr>
    </w:p>
    <w:p w14:paraId="21CE5685" w14:textId="423E34F4" w:rsidR="00087A28" w:rsidRPr="00B246E8" w:rsidRDefault="00B87A0D" w:rsidP="00087A28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Laurence</w:t>
      </w:r>
      <w:r w:rsidR="00B85FF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85FFE">
        <w:rPr>
          <w:rFonts w:ascii="Arial" w:hAnsi="Arial" w:cs="Arial"/>
          <w:color w:val="000000"/>
          <w:lang w:val="en-US"/>
        </w:rPr>
        <w:t>Frising</w:t>
      </w:r>
      <w:proofErr w:type="spellEnd"/>
      <w:r>
        <w:rPr>
          <w:rFonts w:ascii="Arial" w:hAnsi="Arial" w:cs="Arial"/>
          <w:color w:val="000000"/>
          <w:lang w:val="en-US"/>
        </w:rPr>
        <w:t xml:space="preserve"> is </w:t>
      </w:r>
      <w:r w:rsidR="00B246E8"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lang w:val="en-US"/>
        </w:rPr>
        <w:t>Partner at SCHILTZ &amp; SCHILTZ.</w:t>
      </w:r>
    </w:p>
    <w:p w14:paraId="03D9E531" w14:textId="77777777" w:rsidR="00B87A0D" w:rsidRDefault="00B87A0D" w:rsidP="00087A28">
      <w:pPr>
        <w:jc w:val="both"/>
        <w:rPr>
          <w:rFonts w:ascii="Arial" w:hAnsi="Arial" w:cs="Arial"/>
          <w:color w:val="000000"/>
          <w:lang w:val="en-US"/>
        </w:rPr>
      </w:pPr>
    </w:p>
    <w:p w14:paraId="593A371B" w14:textId="3C33FDC6" w:rsidR="00087A28" w:rsidRPr="008940CD" w:rsidRDefault="00087A28" w:rsidP="00087A28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Laurence </w:t>
      </w:r>
      <w:proofErr w:type="spellStart"/>
      <w:r>
        <w:rPr>
          <w:rFonts w:ascii="Arial" w:hAnsi="Arial" w:cs="Arial"/>
          <w:color w:val="000000"/>
          <w:lang w:val="en-US"/>
        </w:rPr>
        <w:t>F</w:t>
      </w:r>
      <w:r w:rsidR="00BA20B4">
        <w:rPr>
          <w:rFonts w:ascii="Arial" w:hAnsi="Arial" w:cs="Arial"/>
          <w:color w:val="000000"/>
          <w:lang w:val="en-US"/>
        </w:rPr>
        <w:t>rising</w:t>
      </w:r>
      <w:proofErr w:type="spellEnd"/>
      <w:r>
        <w:rPr>
          <w:rFonts w:ascii="Arial" w:hAnsi="Arial" w:cs="Arial"/>
          <w:color w:val="000000"/>
          <w:lang w:val="en-US"/>
        </w:rPr>
        <w:t xml:space="preserve"> served as </w:t>
      </w:r>
      <w:r w:rsidRPr="008940CD">
        <w:rPr>
          <w:rFonts w:ascii="Arial" w:hAnsi="Arial" w:cs="Arial"/>
          <w:color w:val="000000"/>
          <w:lang w:val="en-US"/>
        </w:rPr>
        <w:t>a member of the Luxembourg Bar Council</w:t>
      </w:r>
      <w:r>
        <w:rPr>
          <w:rFonts w:ascii="Arial" w:hAnsi="Arial" w:cs="Arial"/>
          <w:color w:val="000000"/>
          <w:lang w:val="en-US"/>
        </w:rPr>
        <w:t xml:space="preserve"> in 2013 and 2014</w:t>
      </w:r>
      <w:r w:rsidRPr="008940CD">
        <w:rPr>
          <w:rFonts w:ascii="Arial" w:hAnsi="Arial" w:cs="Arial"/>
          <w:color w:val="000000"/>
          <w:lang w:val="en-US"/>
        </w:rPr>
        <w:t xml:space="preserve">. </w:t>
      </w:r>
    </w:p>
    <w:p w14:paraId="2960EA64" w14:textId="77777777" w:rsidR="00087A28" w:rsidRDefault="00087A28" w:rsidP="00386567">
      <w:pPr>
        <w:jc w:val="both"/>
        <w:rPr>
          <w:rFonts w:ascii="Arial" w:hAnsi="Arial" w:cs="Arial"/>
          <w:color w:val="000000"/>
          <w:lang w:val="en-US"/>
        </w:rPr>
      </w:pPr>
    </w:p>
    <w:p w14:paraId="060CC12B" w14:textId="77777777" w:rsidR="00386567" w:rsidRDefault="00D71F06" w:rsidP="00386567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Laurence </w:t>
      </w:r>
      <w:r w:rsidR="00087A28">
        <w:rPr>
          <w:rFonts w:ascii="Arial" w:hAnsi="Arial" w:cs="Arial"/>
          <w:color w:val="000000"/>
          <w:lang w:val="en-US"/>
        </w:rPr>
        <w:t>joined the firm in</w:t>
      </w:r>
      <w:r w:rsidR="00386567">
        <w:rPr>
          <w:rFonts w:ascii="Arial" w:hAnsi="Arial" w:cs="Arial"/>
          <w:color w:val="000000"/>
          <w:lang w:val="en-US"/>
        </w:rPr>
        <w:t xml:space="preserve"> 1999</w:t>
      </w:r>
      <w:r w:rsidR="00087A28">
        <w:rPr>
          <w:rFonts w:ascii="Arial" w:hAnsi="Arial" w:cs="Arial"/>
          <w:color w:val="000000"/>
          <w:lang w:val="en-US"/>
        </w:rPr>
        <w:t xml:space="preserve"> and was admitted </w:t>
      </w:r>
      <w:r w:rsidR="00386567">
        <w:rPr>
          <w:rFonts w:ascii="Arial" w:hAnsi="Arial" w:cs="Arial"/>
          <w:color w:val="000000"/>
          <w:lang w:val="en-US"/>
        </w:rPr>
        <w:t>to the Luxembourg bar</w:t>
      </w:r>
      <w:r w:rsidR="00087A28">
        <w:rPr>
          <w:rFonts w:ascii="Arial" w:hAnsi="Arial" w:cs="Arial"/>
          <w:color w:val="000000"/>
          <w:lang w:val="en-US"/>
        </w:rPr>
        <w:t xml:space="preserve"> the same year</w:t>
      </w:r>
      <w:r w:rsidR="00386567">
        <w:rPr>
          <w:rFonts w:ascii="Arial" w:hAnsi="Arial" w:cs="Arial"/>
          <w:color w:val="000000"/>
          <w:lang w:val="en-US"/>
        </w:rPr>
        <w:t>.</w:t>
      </w:r>
    </w:p>
    <w:p w14:paraId="325B42FF" w14:textId="77777777" w:rsidR="00FA6895" w:rsidRPr="008940CD" w:rsidRDefault="00B87A0D" w:rsidP="00FA6895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She holds</w:t>
      </w:r>
      <w:r w:rsidR="00FA6895" w:rsidRPr="008940CD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gramStart"/>
      <w:r w:rsidR="00FA6895" w:rsidRPr="008940CD">
        <w:rPr>
          <w:rFonts w:ascii="Arial" w:hAnsi="Arial" w:cs="Arial"/>
          <w:sz w:val="22"/>
          <w:szCs w:val="22"/>
          <w:lang w:val="en-US"/>
        </w:rPr>
        <w:t>Master</w:t>
      </w:r>
      <w:proofErr w:type="gramEnd"/>
      <w:r w:rsidR="0022693E" w:rsidRPr="008940CD">
        <w:rPr>
          <w:rFonts w:ascii="Arial" w:hAnsi="Arial" w:cs="Arial"/>
          <w:sz w:val="22"/>
          <w:szCs w:val="22"/>
          <w:lang w:val="en-US"/>
        </w:rPr>
        <w:t xml:space="preserve"> </w:t>
      </w:r>
      <w:r w:rsidR="00FA6895" w:rsidRPr="008940CD">
        <w:rPr>
          <w:rFonts w:ascii="Arial" w:hAnsi="Arial" w:cs="Arial"/>
          <w:sz w:val="22"/>
          <w:szCs w:val="22"/>
          <w:lang w:val="en-US"/>
        </w:rPr>
        <w:t>degree in private law (</w:t>
      </w:r>
      <w:proofErr w:type="spellStart"/>
      <w:r w:rsidR="00FA6895" w:rsidRPr="008C0C51">
        <w:rPr>
          <w:rFonts w:ascii="Arial" w:hAnsi="Arial" w:cs="Arial"/>
          <w:i/>
          <w:sz w:val="22"/>
          <w:szCs w:val="22"/>
          <w:lang w:val="en-GB"/>
        </w:rPr>
        <w:t>maîtrise</w:t>
      </w:r>
      <w:proofErr w:type="spellEnd"/>
      <w:r w:rsidR="00FA6895" w:rsidRPr="008C0C51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FA6895" w:rsidRPr="008C0C51">
        <w:rPr>
          <w:rFonts w:ascii="Arial" w:hAnsi="Arial" w:cs="Arial"/>
          <w:i/>
          <w:sz w:val="22"/>
          <w:szCs w:val="22"/>
          <w:lang w:val="en-GB"/>
        </w:rPr>
        <w:t>en</w:t>
      </w:r>
      <w:proofErr w:type="spellEnd"/>
      <w:r w:rsidR="00FA6895" w:rsidRPr="008C0C51">
        <w:rPr>
          <w:rFonts w:ascii="Arial" w:hAnsi="Arial" w:cs="Arial"/>
          <w:i/>
          <w:sz w:val="22"/>
          <w:szCs w:val="22"/>
          <w:lang w:val="en-GB"/>
        </w:rPr>
        <w:t xml:space="preserve"> droit </w:t>
      </w:r>
      <w:proofErr w:type="spellStart"/>
      <w:r w:rsidR="00FA6895" w:rsidRPr="008C0C51">
        <w:rPr>
          <w:rFonts w:ascii="Arial" w:hAnsi="Arial" w:cs="Arial"/>
          <w:i/>
          <w:sz w:val="22"/>
          <w:szCs w:val="22"/>
          <w:lang w:val="en-GB"/>
        </w:rPr>
        <w:t>privé</w:t>
      </w:r>
      <w:proofErr w:type="spellEnd"/>
      <w:r w:rsidR="00FA6895" w:rsidRPr="008940CD">
        <w:rPr>
          <w:rFonts w:ascii="Arial" w:hAnsi="Arial" w:cs="Arial"/>
          <w:sz w:val="22"/>
          <w:szCs w:val="22"/>
          <w:lang w:val="en-US"/>
        </w:rPr>
        <w:t>) from the University Paris II (Panthéon</w:t>
      </w:r>
      <w:r w:rsidR="005D7A0E" w:rsidRPr="008940CD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="00FA6895" w:rsidRPr="008940CD">
        <w:rPr>
          <w:rFonts w:ascii="Arial" w:hAnsi="Arial" w:cs="Arial"/>
          <w:sz w:val="22"/>
          <w:szCs w:val="22"/>
          <w:lang w:val="en-US"/>
        </w:rPr>
        <w:t>Assas</w:t>
      </w:r>
      <w:proofErr w:type="spellEnd"/>
      <w:r w:rsidR="00FA6895" w:rsidRPr="008940CD">
        <w:rPr>
          <w:rFonts w:ascii="Arial" w:hAnsi="Arial" w:cs="Arial"/>
          <w:sz w:val="22"/>
          <w:szCs w:val="22"/>
          <w:lang w:val="en-US"/>
        </w:rPr>
        <w:t>).</w:t>
      </w:r>
    </w:p>
    <w:p w14:paraId="72260933" w14:textId="77777777" w:rsidR="00F7612D" w:rsidRPr="00266041" w:rsidRDefault="00D71F06" w:rsidP="00005BA1">
      <w:pPr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</w:t>
      </w:r>
      <w:r w:rsidR="00F7612D" w:rsidRPr="00266041">
        <w:rPr>
          <w:rFonts w:ascii="Arial" w:hAnsi="Arial" w:cs="Arial"/>
          <w:color w:val="000000"/>
          <w:lang w:val="en-GB"/>
        </w:rPr>
        <w:t xml:space="preserve">  </w:t>
      </w:r>
    </w:p>
    <w:p w14:paraId="383BDE31" w14:textId="77777777" w:rsidR="00F7612D" w:rsidRPr="00266041" w:rsidRDefault="00F7612D" w:rsidP="00005BA1">
      <w:pPr>
        <w:jc w:val="both"/>
        <w:rPr>
          <w:rFonts w:ascii="Arial" w:hAnsi="Arial" w:cs="Arial"/>
          <w:color w:val="000000"/>
          <w:lang w:val="en-GB"/>
        </w:rPr>
      </w:pPr>
    </w:p>
    <w:p w14:paraId="6BC7D098" w14:textId="77777777" w:rsidR="00F7612D" w:rsidRPr="00266041" w:rsidRDefault="00F7612D" w:rsidP="00005BA1">
      <w:pPr>
        <w:jc w:val="both"/>
        <w:rPr>
          <w:rFonts w:ascii="Arial" w:hAnsi="Arial" w:cs="Arial"/>
          <w:color w:val="000000"/>
          <w:lang w:val="en-GB"/>
        </w:rPr>
      </w:pPr>
    </w:p>
    <w:sectPr w:rsidR="00F7612D" w:rsidRPr="00266041" w:rsidSect="0004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B9F"/>
    <w:multiLevelType w:val="hybridMultilevel"/>
    <w:tmpl w:val="64F80A76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20124"/>
    <w:multiLevelType w:val="hybridMultilevel"/>
    <w:tmpl w:val="19368CE6"/>
    <w:lvl w:ilvl="0" w:tplc="5EE85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54980"/>
    <w:multiLevelType w:val="hybridMultilevel"/>
    <w:tmpl w:val="03BEE7BE"/>
    <w:lvl w:ilvl="0" w:tplc="F0EE7D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0260">
    <w:abstractNumId w:val="2"/>
  </w:num>
  <w:num w:numId="2" w16cid:durableId="1862431146">
    <w:abstractNumId w:val="0"/>
  </w:num>
  <w:num w:numId="3" w16cid:durableId="143362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00"/>
    <w:rsid w:val="00005BA1"/>
    <w:rsid w:val="00015099"/>
    <w:rsid w:val="0002433B"/>
    <w:rsid w:val="00043F62"/>
    <w:rsid w:val="000852A7"/>
    <w:rsid w:val="00087327"/>
    <w:rsid w:val="00087A28"/>
    <w:rsid w:val="00127AC7"/>
    <w:rsid w:val="00134812"/>
    <w:rsid w:val="001449A0"/>
    <w:rsid w:val="00172D38"/>
    <w:rsid w:val="0019635B"/>
    <w:rsid w:val="001C5525"/>
    <w:rsid w:val="0022693E"/>
    <w:rsid w:val="00243AAC"/>
    <w:rsid w:val="00266041"/>
    <w:rsid w:val="00283731"/>
    <w:rsid w:val="00283CD7"/>
    <w:rsid w:val="002A3666"/>
    <w:rsid w:val="002C6C3A"/>
    <w:rsid w:val="002E0120"/>
    <w:rsid w:val="002E2576"/>
    <w:rsid w:val="002F2E27"/>
    <w:rsid w:val="0033606B"/>
    <w:rsid w:val="00355E0E"/>
    <w:rsid w:val="00361D6B"/>
    <w:rsid w:val="00364F91"/>
    <w:rsid w:val="00386567"/>
    <w:rsid w:val="003C1C6E"/>
    <w:rsid w:val="003D19D1"/>
    <w:rsid w:val="00424524"/>
    <w:rsid w:val="00506497"/>
    <w:rsid w:val="00513E9E"/>
    <w:rsid w:val="0056427B"/>
    <w:rsid w:val="005B21F0"/>
    <w:rsid w:val="005D7A0E"/>
    <w:rsid w:val="00682682"/>
    <w:rsid w:val="00686891"/>
    <w:rsid w:val="006E4273"/>
    <w:rsid w:val="006E7097"/>
    <w:rsid w:val="007006B7"/>
    <w:rsid w:val="007010FE"/>
    <w:rsid w:val="00767979"/>
    <w:rsid w:val="007A5901"/>
    <w:rsid w:val="007B63BB"/>
    <w:rsid w:val="007C6BD8"/>
    <w:rsid w:val="007D4AB7"/>
    <w:rsid w:val="00801937"/>
    <w:rsid w:val="00807EE2"/>
    <w:rsid w:val="008167DA"/>
    <w:rsid w:val="008940CD"/>
    <w:rsid w:val="008C0C51"/>
    <w:rsid w:val="00947223"/>
    <w:rsid w:val="00950C22"/>
    <w:rsid w:val="009759ED"/>
    <w:rsid w:val="00A14F7F"/>
    <w:rsid w:val="00A60594"/>
    <w:rsid w:val="00A909D9"/>
    <w:rsid w:val="00AE7EEE"/>
    <w:rsid w:val="00AF0525"/>
    <w:rsid w:val="00B246E8"/>
    <w:rsid w:val="00B25DA6"/>
    <w:rsid w:val="00B42F85"/>
    <w:rsid w:val="00B54999"/>
    <w:rsid w:val="00B630C7"/>
    <w:rsid w:val="00B716A2"/>
    <w:rsid w:val="00B77C00"/>
    <w:rsid w:val="00B85FFE"/>
    <w:rsid w:val="00B87A0D"/>
    <w:rsid w:val="00BA20B4"/>
    <w:rsid w:val="00C46402"/>
    <w:rsid w:val="00C56916"/>
    <w:rsid w:val="00CB2314"/>
    <w:rsid w:val="00CC7002"/>
    <w:rsid w:val="00CE5FE8"/>
    <w:rsid w:val="00D71F06"/>
    <w:rsid w:val="00D876B4"/>
    <w:rsid w:val="00DA2F4A"/>
    <w:rsid w:val="00DB2296"/>
    <w:rsid w:val="00E42707"/>
    <w:rsid w:val="00EA59B5"/>
    <w:rsid w:val="00ED0474"/>
    <w:rsid w:val="00F11F32"/>
    <w:rsid w:val="00F22C4A"/>
    <w:rsid w:val="00F41874"/>
    <w:rsid w:val="00F55FC7"/>
    <w:rsid w:val="00F7612D"/>
    <w:rsid w:val="00F8090E"/>
    <w:rsid w:val="00FA6895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CE084"/>
  <w15:docId w15:val="{51C154CE-4B51-4C3E-9D20-95F9F227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00"/>
    <w:pPr>
      <w:spacing w:after="0" w:line="240" w:lineRule="auto"/>
    </w:pPr>
    <w:rPr>
      <w:rFonts w:ascii="Calibri" w:hAnsi="Calibri" w:cs="Calibri"/>
      <w:lang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DA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82"/>
    <w:rPr>
      <w:rFonts w:ascii="Segoe UI" w:hAnsi="Segoe UI" w:cs="Segoe UI"/>
      <w:sz w:val="18"/>
      <w:szCs w:val="18"/>
      <w:lang w:eastAsia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7D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AB7"/>
    <w:rPr>
      <w:rFonts w:ascii="Calibri" w:hAnsi="Calibri" w:cs="Calibri"/>
      <w:sz w:val="20"/>
      <w:szCs w:val="20"/>
      <w:lang w:eastAsia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B7"/>
    <w:rPr>
      <w:rFonts w:ascii="Calibri" w:hAnsi="Calibri" w:cs="Calibri"/>
      <w:b/>
      <w:bCs/>
      <w:sz w:val="20"/>
      <w:szCs w:val="20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5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Schiltz</dc:creator>
  <cp:lastModifiedBy>Martine Streng</cp:lastModifiedBy>
  <cp:revision>2</cp:revision>
  <cp:lastPrinted>2018-05-18T09:54:00Z</cp:lastPrinted>
  <dcterms:created xsi:type="dcterms:W3CDTF">2022-10-17T07:15:00Z</dcterms:created>
  <dcterms:modified xsi:type="dcterms:W3CDTF">2022-10-17T07:15:00Z</dcterms:modified>
</cp:coreProperties>
</file>