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5FBD" w14:textId="77777777" w:rsidR="00CB2ABF" w:rsidRDefault="00CB2ABF" w:rsidP="00CB2ABF">
      <w:pPr>
        <w:rPr>
          <w:rFonts w:ascii="Tahoma" w:hAnsi="Tahoma" w:cs="Tahoma"/>
          <w:b/>
          <w:sz w:val="20"/>
          <w:szCs w:val="20"/>
          <w:u w:val="single"/>
        </w:rPr>
      </w:pPr>
    </w:p>
    <w:p w14:paraId="10EDC502" w14:textId="77777777" w:rsidR="00CB2ABF" w:rsidRPr="00691BB1" w:rsidRDefault="00CB2ABF" w:rsidP="00CB2ABF">
      <w:pPr>
        <w:contextualSpacing/>
        <w:jc w:val="center"/>
        <w:rPr>
          <w:rFonts w:ascii="Arial" w:hAnsi="Arial" w:cs="Arial"/>
          <w:b/>
          <w:sz w:val="24"/>
          <w:lang w:val="en-US"/>
        </w:rPr>
      </w:pPr>
      <w:r w:rsidRPr="00691BB1">
        <w:rPr>
          <w:rFonts w:ascii="Arial" w:hAnsi="Arial" w:cs="Arial"/>
          <w:b/>
          <w:sz w:val="24"/>
          <w:lang w:val="en-US"/>
        </w:rPr>
        <w:t>Max SPIELMANN</w:t>
      </w:r>
    </w:p>
    <w:p w14:paraId="0CAB8E35" w14:textId="6B2CB7CE" w:rsidR="00E61674" w:rsidRPr="00691BB1" w:rsidRDefault="00E61674" w:rsidP="00691BB1">
      <w:pPr>
        <w:contextualSpacing/>
        <w:jc w:val="center"/>
        <w:rPr>
          <w:rFonts w:ascii="Arial" w:hAnsi="Arial" w:cs="Arial"/>
          <w:lang w:val="en-US"/>
        </w:rPr>
      </w:pPr>
      <w:r w:rsidRPr="00691BB1">
        <w:rPr>
          <w:rFonts w:ascii="Arial" w:hAnsi="Arial" w:cs="Arial"/>
          <w:lang w:val="en-US"/>
        </w:rPr>
        <w:t xml:space="preserve">Attorney at </w:t>
      </w:r>
      <w:r w:rsidR="00712B95" w:rsidRPr="00691BB1">
        <w:rPr>
          <w:rFonts w:ascii="Arial" w:hAnsi="Arial" w:cs="Arial"/>
          <w:lang w:val="en-US"/>
        </w:rPr>
        <w:t>SCHILTZ &amp; SCHILTZ</w:t>
      </w:r>
    </w:p>
    <w:p w14:paraId="2C7B4EBD" w14:textId="77777777" w:rsidR="00CB2ABF" w:rsidRPr="00691BB1" w:rsidRDefault="00CB2ABF" w:rsidP="00691BB1">
      <w:pPr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14:paraId="11886714" w14:textId="77777777" w:rsidR="00CB2ABF" w:rsidRPr="00116EB4" w:rsidRDefault="00CB2ABF" w:rsidP="00CB2ABF">
      <w:pPr>
        <w:jc w:val="both"/>
        <w:rPr>
          <w:rFonts w:ascii="Arial" w:hAnsi="Arial" w:cs="Arial"/>
          <w:u w:val="single"/>
        </w:rPr>
      </w:pPr>
      <w:r w:rsidRPr="00116EB4">
        <w:rPr>
          <w:rFonts w:ascii="Arial" w:hAnsi="Arial" w:cs="Arial"/>
          <w:u w:val="single"/>
        </w:rPr>
        <w:t xml:space="preserve">Areas of practice: </w:t>
      </w:r>
    </w:p>
    <w:p w14:paraId="0EEB1BC7" w14:textId="106F0F12" w:rsidR="00BF78FB" w:rsidRDefault="00BF78FB" w:rsidP="00CB2A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TMT</w:t>
      </w:r>
    </w:p>
    <w:p w14:paraId="38E72982" w14:textId="74DAF4B8" w:rsidR="00CB2ABF" w:rsidRPr="00116EB4" w:rsidRDefault="00CB2ABF" w:rsidP="00CB2A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16EB4">
        <w:rPr>
          <w:rFonts w:ascii="Arial" w:hAnsi="Arial" w:cs="Arial"/>
          <w:lang w:val="en-GB"/>
        </w:rPr>
        <w:t>Data protection</w:t>
      </w:r>
    </w:p>
    <w:p w14:paraId="2C311DE4" w14:textId="6126090D" w:rsidR="00CB2ABF" w:rsidRPr="00116EB4" w:rsidRDefault="00BF78FB" w:rsidP="00CB2A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FinTech</w:t>
      </w:r>
    </w:p>
    <w:p w14:paraId="6732EDE6" w14:textId="77777777" w:rsidR="00BF78FB" w:rsidRDefault="00BF78FB" w:rsidP="00BF78FB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</w:p>
    <w:p w14:paraId="7D386458" w14:textId="3BBE2484" w:rsidR="00BF78FB" w:rsidRPr="00116EB4" w:rsidRDefault="00BF78FB" w:rsidP="00BF78FB">
      <w:pPr>
        <w:pStyle w:val="Sansinterligne"/>
        <w:jc w:val="both"/>
        <w:rPr>
          <w:rFonts w:ascii="Arial" w:hAnsi="Arial" w:cs="Arial"/>
        </w:rPr>
      </w:pPr>
      <w:r w:rsidRPr="00116EB4">
        <w:rPr>
          <w:rFonts w:ascii="Arial" w:hAnsi="Arial" w:cs="Arial"/>
        </w:rPr>
        <w:t xml:space="preserve">Max Spielmann </w:t>
      </w:r>
      <w:r>
        <w:rPr>
          <w:rFonts w:ascii="Arial" w:hAnsi="Arial" w:cs="Arial"/>
        </w:rPr>
        <w:t xml:space="preserve">joined </w:t>
      </w:r>
      <w:r w:rsidRPr="0095550A">
        <w:rPr>
          <w:rFonts w:ascii="Arial" w:hAnsi="Arial" w:cs="Arial"/>
        </w:rPr>
        <w:t xml:space="preserve">the firm in </w:t>
      </w:r>
      <w:r w:rsidR="0095550A" w:rsidRPr="0095550A">
        <w:rPr>
          <w:rFonts w:ascii="Arial" w:hAnsi="Arial" w:cs="Arial"/>
        </w:rPr>
        <w:t>2016</w:t>
      </w:r>
      <w:r w:rsidRPr="0095550A">
        <w:rPr>
          <w:rFonts w:ascii="Arial" w:hAnsi="Arial" w:cs="Arial"/>
        </w:rPr>
        <w:t xml:space="preserve"> and is member of the Luxembourg bar </w:t>
      </w:r>
      <w:r w:rsidR="0095550A" w:rsidRPr="0095550A">
        <w:rPr>
          <w:rFonts w:ascii="Arial" w:hAnsi="Arial" w:cs="Arial"/>
        </w:rPr>
        <w:t xml:space="preserve">the same year. </w:t>
      </w:r>
      <w:r w:rsidRPr="00116EB4">
        <w:rPr>
          <w:rFonts w:ascii="Arial" w:hAnsi="Arial" w:cs="Arial"/>
        </w:rPr>
        <w:t xml:space="preserve"> </w:t>
      </w:r>
    </w:p>
    <w:p w14:paraId="21050E37" w14:textId="77777777" w:rsidR="000B6368" w:rsidRDefault="000B6368" w:rsidP="000B6368">
      <w:pPr>
        <w:pStyle w:val="Sansinterligne"/>
        <w:jc w:val="both"/>
        <w:rPr>
          <w:rFonts w:ascii="Arial" w:hAnsi="Arial" w:cs="Arial"/>
        </w:rPr>
      </w:pPr>
    </w:p>
    <w:p w14:paraId="59FF280C" w14:textId="56787672" w:rsidR="000B6368" w:rsidRDefault="00BF78FB" w:rsidP="000B636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is an Adjunct senior lecturer </w:t>
      </w:r>
      <w:r w:rsidR="000B6368" w:rsidRPr="00116EB4">
        <w:rPr>
          <w:rFonts w:ascii="Arial" w:hAnsi="Arial" w:cs="Arial"/>
        </w:rPr>
        <w:t>at the University of Luxembourg.</w:t>
      </w:r>
    </w:p>
    <w:p w14:paraId="2CB04CEC" w14:textId="77777777" w:rsidR="000B6368" w:rsidRDefault="000B6368" w:rsidP="000B6368">
      <w:pPr>
        <w:pStyle w:val="Sansinterligne"/>
        <w:jc w:val="both"/>
        <w:rPr>
          <w:rFonts w:ascii="Arial" w:hAnsi="Arial" w:cs="Arial"/>
        </w:rPr>
      </w:pPr>
    </w:p>
    <w:p w14:paraId="19F76DBC" w14:textId="77777777" w:rsidR="000B6368" w:rsidRPr="00116EB4" w:rsidRDefault="000B6368" w:rsidP="000B6368">
      <w:pPr>
        <w:pStyle w:val="Sansinterligne"/>
        <w:jc w:val="both"/>
        <w:rPr>
          <w:rFonts w:ascii="Arial" w:hAnsi="Arial" w:cs="Arial"/>
        </w:rPr>
      </w:pPr>
      <w:r w:rsidRPr="00116EB4">
        <w:rPr>
          <w:rFonts w:ascii="Arial" w:hAnsi="Arial" w:cs="Arial"/>
        </w:rPr>
        <w:t>During the Luxembourg Presidency of the Council of the European Union in 2015, he was a member of the Luxembourg government team in charge of the negotiations of the General Data Protection Regulation (GDPR).</w:t>
      </w:r>
    </w:p>
    <w:p w14:paraId="52C4D576" w14:textId="77777777" w:rsidR="000B6368" w:rsidRDefault="000B6368" w:rsidP="00FB54A2">
      <w:pPr>
        <w:pStyle w:val="Sansinterligne"/>
        <w:jc w:val="both"/>
        <w:rPr>
          <w:rFonts w:ascii="Arial" w:hAnsi="Arial" w:cs="Arial"/>
        </w:rPr>
      </w:pPr>
    </w:p>
    <w:p w14:paraId="3638B68E" w14:textId="77361849" w:rsidR="00FB54A2" w:rsidRPr="00116EB4" w:rsidRDefault="00FB54A2" w:rsidP="00FB54A2">
      <w:pPr>
        <w:pStyle w:val="Sansinterligne"/>
        <w:jc w:val="both"/>
        <w:rPr>
          <w:rFonts w:ascii="Arial" w:hAnsi="Arial" w:cs="Arial"/>
        </w:rPr>
      </w:pPr>
      <w:r w:rsidRPr="00116EB4">
        <w:rPr>
          <w:rFonts w:ascii="Arial" w:hAnsi="Arial" w:cs="Arial"/>
        </w:rPr>
        <w:t xml:space="preserve">Max studied at the Universities of Strasbourg and Luxembourg. He holds an LL.M. degree from the University of Luxembourg in General European Law and pursued the University's </w:t>
      </w:r>
      <w:proofErr w:type="spellStart"/>
      <w:r w:rsidRPr="00116EB4">
        <w:rPr>
          <w:rFonts w:ascii="Arial" w:hAnsi="Arial" w:cs="Arial"/>
          <w:i/>
        </w:rPr>
        <w:t>SatComMedia</w:t>
      </w:r>
      <w:proofErr w:type="spellEnd"/>
      <w:r w:rsidRPr="00116EB4">
        <w:rPr>
          <w:rFonts w:ascii="Arial" w:hAnsi="Arial" w:cs="Arial"/>
        </w:rPr>
        <w:t xml:space="preserve"> specialisation program, which lays focus on new technology law (e.g. space law, internet law and telecommunications law). </w:t>
      </w:r>
    </w:p>
    <w:p w14:paraId="27EDFAAB" w14:textId="4B9F87D7" w:rsidR="004F7FD5" w:rsidRPr="00D525FD" w:rsidRDefault="00FB54A2" w:rsidP="00110E66">
      <w:pPr>
        <w:pStyle w:val="Sansinterligne"/>
        <w:jc w:val="both"/>
        <w:rPr>
          <w:rFonts w:ascii="Arial" w:hAnsi="Arial" w:cs="Arial"/>
          <w:lang w:val="en-US"/>
        </w:rPr>
      </w:pPr>
      <w:r w:rsidRPr="00116EB4">
        <w:rPr>
          <w:rFonts w:ascii="Arial" w:hAnsi="Arial" w:cs="Arial"/>
        </w:rPr>
        <w:br/>
      </w:r>
    </w:p>
    <w:p w14:paraId="6FB62AC4" w14:textId="77777777" w:rsidR="004F7FD5" w:rsidRPr="004F7FD5" w:rsidRDefault="004F7FD5" w:rsidP="00FB54A2">
      <w:pPr>
        <w:pStyle w:val="Sansinterligne"/>
        <w:jc w:val="both"/>
        <w:rPr>
          <w:rFonts w:ascii="Arial" w:hAnsi="Arial" w:cs="Arial"/>
          <w:lang w:val="en-US"/>
        </w:rPr>
      </w:pPr>
    </w:p>
    <w:p w14:paraId="3A938755" w14:textId="77777777" w:rsidR="003C0727" w:rsidRPr="004F7FD5" w:rsidRDefault="003C0727" w:rsidP="00FB54A2">
      <w:pPr>
        <w:pStyle w:val="Sansinterligne"/>
        <w:jc w:val="both"/>
        <w:rPr>
          <w:rFonts w:ascii="Arial" w:hAnsi="Arial" w:cs="Arial"/>
          <w:lang w:val="en-US"/>
        </w:rPr>
      </w:pPr>
    </w:p>
    <w:sectPr w:rsidR="003C0727" w:rsidRPr="004F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B6368"/>
    <w:rsid w:val="00110E66"/>
    <w:rsid w:val="00116EB4"/>
    <w:rsid w:val="00184725"/>
    <w:rsid w:val="00185031"/>
    <w:rsid w:val="003C0727"/>
    <w:rsid w:val="003D4944"/>
    <w:rsid w:val="004F7FD5"/>
    <w:rsid w:val="005A6B43"/>
    <w:rsid w:val="005B1028"/>
    <w:rsid w:val="00691BB1"/>
    <w:rsid w:val="006F1207"/>
    <w:rsid w:val="006F35E6"/>
    <w:rsid w:val="006F58B6"/>
    <w:rsid w:val="00712B95"/>
    <w:rsid w:val="008025EA"/>
    <w:rsid w:val="009303FA"/>
    <w:rsid w:val="0095550A"/>
    <w:rsid w:val="00A7399B"/>
    <w:rsid w:val="00BF78FB"/>
    <w:rsid w:val="00C25C37"/>
    <w:rsid w:val="00CB2ABF"/>
    <w:rsid w:val="00D00A23"/>
    <w:rsid w:val="00E61674"/>
    <w:rsid w:val="00EC72A9"/>
    <w:rsid w:val="00F94A79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0D86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6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Sansinterligne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E61674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74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B63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3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36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3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36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Claudia Gierl</cp:lastModifiedBy>
  <cp:revision>4</cp:revision>
  <cp:lastPrinted>2018-05-14T09:14:00Z</cp:lastPrinted>
  <dcterms:created xsi:type="dcterms:W3CDTF">2018-05-14T09:12:00Z</dcterms:created>
  <dcterms:modified xsi:type="dcterms:W3CDTF">2018-05-18T09:55:00Z</dcterms:modified>
</cp:coreProperties>
</file>